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88058" w14:textId="77777777" w:rsidR="00097CC7" w:rsidRPr="0024720B" w:rsidRDefault="00097CC7" w:rsidP="00097CC7">
      <w:pPr>
        <w:pStyle w:val="Nincstrkz"/>
        <w:jc w:val="center"/>
        <w:rPr>
          <w:rFonts w:ascii="Book Antiqua" w:hAnsi="Book Antiqua" w:cs="Times New Roman"/>
          <w:b/>
          <w:u w:val="single"/>
        </w:rPr>
      </w:pPr>
      <w:r w:rsidRPr="0024720B">
        <w:rPr>
          <w:rFonts w:ascii="Book Antiqua" w:hAnsi="Book Antiqua" w:cs="Times New Roman"/>
          <w:b/>
          <w:u w:val="single"/>
        </w:rPr>
        <w:t>SZAVAZÓLAP</w:t>
      </w:r>
    </w:p>
    <w:p w14:paraId="785FC857" w14:textId="77777777" w:rsidR="004627A5" w:rsidRPr="00D73B2C" w:rsidRDefault="004627A5" w:rsidP="00097CC7">
      <w:pPr>
        <w:pStyle w:val="Nincstrkz"/>
        <w:jc w:val="center"/>
        <w:rPr>
          <w:rFonts w:ascii="Book Antiqua" w:hAnsi="Book Antiqua" w:cs="Times New Roman"/>
          <w:b/>
        </w:rPr>
      </w:pPr>
    </w:p>
    <w:p w14:paraId="2EF46D25" w14:textId="77777777" w:rsidR="00097CC7" w:rsidRPr="00D73B2C" w:rsidRDefault="00097CC7" w:rsidP="00097CC7">
      <w:pPr>
        <w:spacing w:after="0" w:line="240" w:lineRule="auto"/>
        <w:jc w:val="both"/>
        <w:rPr>
          <w:rFonts w:ascii="Book Antiqua" w:hAnsi="Book Antiqua" w:cs="Times New Roman"/>
          <w:b/>
          <w:bCs/>
          <w:i/>
          <w:iCs/>
          <w:lang w:eastAsia="hu-HU"/>
        </w:rPr>
      </w:pPr>
    </w:p>
    <w:p w14:paraId="720BFE94" w14:textId="03E514B0" w:rsidR="00097CC7" w:rsidRPr="00D73B2C" w:rsidRDefault="00097CC7" w:rsidP="00097CC7">
      <w:pPr>
        <w:pStyle w:val="Nincstrkz"/>
        <w:jc w:val="center"/>
        <w:rPr>
          <w:rFonts w:ascii="Book Antiqua" w:hAnsi="Book Antiqua" w:cs="Times New Roman"/>
        </w:rPr>
      </w:pPr>
      <w:r w:rsidRPr="00D73B2C">
        <w:rPr>
          <w:rStyle w:val="NincstrkzChar"/>
          <w:rFonts w:ascii="Book Antiqua" w:hAnsi="Book Antiqua" w:cs="Times New Roman"/>
          <w:b/>
        </w:rPr>
        <w:t xml:space="preserve">Tisztelt </w:t>
      </w:r>
      <w:r w:rsidR="0023700A">
        <w:rPr>
          <w:rStyle w:val="NincstrkzChar"/>
          <w:rFonts w:ascii="Book Antiqua" w:hAnsi="Book Antiqua" w:cs="Times New Roman"/>
          <w:b/>
        </w:rPr>
        <w:t>Taggyűlés</w:t>
      </w:r>
      <w:r w:rsidRPr="00D73B2C">
        <w:rPr>
          <w:rStyle w:val="NincstrkzChar"/>
          <w:rFonts w:ascii="Book Antiqua" w:hAnsi="Book Antiqua" w:cs="Times New Roman"/>
          <w:b/>
        </w:rPr>
        <w:t>!</w:t>
      </w:r>
    </w:p>
    <w:p w14:paraId="5132614F" w14:textId="77777777" w:rsidR="00097CC7" w:rsidRPr="00D73B2C" w:rsidRDefault="00097CC7" w:rsidP="00097CC7">
      <w:pPr>
        <w:pStyle w:val="Nincstrkz"/>
        <w:rPr>
          <w:rFonts w:ascii="Book Antiqua" w:hAnsi="Book Antiqua" w:cs="Times New Roman"/>
        </w:rPr>
      </w:pPr>
    </w:p>
    <w:p w14:paraId="14CC031F" w14:textId="12DE56CD" w:rsidR="00097CC7" w:rsidRPr="00D73B2C" w:rsidRDefault="00097CC7" w:rsidP="000D01E5">
      <w:pPr>
        <w:spacing w:after="0"/>
        <w:jc w:val="both"/>
        <w:rPr>
          <w:rStyle w:val="NincstrkzChar"/>
          <w:rFonts w:ascii="Book Antiqua" w:hAnsi="Book Antiqua" w:cs="Times New Roman"/>
        </w:rPr>
      </w:pPr>
      <w:r w:rsidRPr="00D73B2C">
        <w:rPr>
          <w:rStyle w:val="NincstrkzChar"/>
          <w:rFonts w:ascii="Book Antiqua" w:hAnsi="Book Antiqua" w:cs="Times New Roman"/>
        </w:rPr>
        <w:t>Alulírott,</w:t>
      </w:r>
      <w:r w:rsidR="00E47A4E" w:rsidRPr="00D73B2C">
        <w:rPr>
          <w:rFonts w:ascii="Book Antiqua" w:hAnsi="Book Antiqua" w:cs="Times New Roman"/>
        </w:rPr>
        <w:t xml:space="preserve"> </w:t>
      </w:r>
      <w:r w:rsidRPr="00D73B2C">
        <w:rPr>
          <w:rStyle w:val="NincstrkzChar"/>
          <w:rFonts w:ascii="Book Antiqua" w:hAnsi="Book Antiqua" w:cs="Times New Roman"/>
        </w:rPr>
        <w:t>mint a</w:t>
      </w:r>
      <w:r w:rsidRPr="00D73B2C">
        <w:rPr>
          <w:rFonts w:ascii="Book Antiqua" w:hAnsi="Book Antiqua" w:cs="Times New Roman"/>
        </w:rPr>
        <w:t xml:space="preserve"> </w:t>
      </w:r>
      <w:bookmarkStart w:id="0" w:name="_Hlk192756248"/>
      <w:r w:rsidR="0023700A" w:rsidRPr="0023700A">
        <w:rPr>
          <w:rFonts w:ascii="Book Antiqua" w:hAnsi="Book Antiqua"/>
          <w:b/>
          <w:bCs/>
          <w:shd w:val="clear" w:color="auto" w:fill="FFFFFF"/>
        </w:rPr>
        <w:t xml:space="preserve">HÉVÍZ-BALATON AIRPORT Korlátolt Felelősségű Társaság </w:t>
      </w:r>
      <w:bookmarkEnd w:id="0"/>
      <w:r w:rsidR="0023700A" w:rsidRPr="0023700A">
        <w:rPr>
          <w:rFonts w:ascii="Book Antiqua" w:hAnsi="Book Antiqua"/>
          <w:shd w:val="clear" w:color="auto" w:fill="FFFFFF"/>
        </w:rPr>
        <w:t xml:space="preserve">(székhely: 8380 Hévíz, Kossuth L. utca 1., </w:t>
      </w:r>
      <w:r w:rsidR="006652C1">
        <w:rPr>
          <w:rFonts w:ascii="Book Antiqua" w:hAnsi="Book Antiqua"/>
          <w:shd w:val="clear" w:color="auto" w:fill="FFFFFF"/>
        </w:rPr>
        <w:t>cégjegyzékszám: Cg.</w:t>
      </w:r>
      <w:r w:rsidR="0023700A" w:rsidRPr="0023700A">
        <w:rPr>
          <w:rFonts w:ascii="Book Antiqua" w:hAnsi="Book Antiqua"/>
          <w:shd w:val="clear" w:color="auto" w:fill="FFFFFF"/>
        </w:rPr>
        <w:t xml:space="preserve"> 20-09-072648, a továbbiakban: „</w:t>
      </w:r>
      <w:r w:rsidR="0023700A" w:rsidRPr="0023700A">
        <w:rPr>
          <w:rFonts w:ascii="Book Antiqua" w:hAnsi="Book Antiqua"/>
          <w:b/>
          <w:bCs/>
          <w:shd w:val="clear" w:color="auto" w:fill="FFFFFF"/>
        </w:rPr>
        <w:t>Társaság</w:t>
      </w:r>
      <w:r w:rsidR="0023700A" w:rsidRPr="0023700A">
        <w:rPr>
          <w:rFonts w:ascii="Book Antiqua" w:hAnsi="Book Antiqua"/>
          <w:shd w:val="clear" w:color="auto" w:fill="FFFFFF"/>
        </w:rPr>
        <w:t>”)</w:t>
      </w:r>
      <w:r w:rsidR="00C875BD" w:rsidRPr="00D73B2C">
        <w:rPr>
          <w:rFonts w:ascii="Book Antiqua" w:hAnsi="Book Antiqua"/>
        </w:rPr>
        <w:t xml:space="preserve"> </w:t>
      </w:r>
      <w:r w:rsidRPr="00D73B2C">
        <w:rPr>
          <w:rStyle w:val="NincstrkzChar"/>
          <w:rFonts w:ascii="Book Antiqua" w:hAnsi="Book Antiqua" w:cs="Times New Roman"/>
        </w:rPr>
        <w:t xml:space="preserve">tagja, a Társaság </w:t>
      </w:r>
      <w:r w:rsidR="0023700A">
        <w:rPr>
          <w:rStyle w:val="NincstrkzChar"/>
          <w:rFonts w:ascii="Book Antiqua" w:hAnsi="Book Antiqua" w:cs="Times New Roman"/>
        </w:rPr>
        <w:t>társasági szerződésének</w:t>
      </w:r>
      <w:r w:rsidRPr="00D73B2C">
        <w:rPr>
          <w:rStyle w:val="NincstrkzChar"/>
          <w:rFonts w:ascii="Book Antiqua" w:hAnsi="Book Antiqua" w:cs="Times New Roman"/>
        </w:rPr>
        <w:t xml:space="preserve"> </w:t>
      </w:r>
      <w:r w:rsidR="0039033D" w:rsidRPr="00D73B2C">
        <w:rPr>
          <w:rStyle w:val="NincstrkzChar"/>
          <w:rFonts w:ascii="Book Antiqua" w:hAnsi="Book Antiqua" w:cs="Times New Roman"/>
        </w:rPr>
        <w:t>11</w:t>
      </w:r>
      <w:r w:rsidR="009E5667" w:rsidRPr="00D73B2C">
        <w:rPr>
          <w:rStyle w:val="NincstrkzChar"/>
          <w:rFonts w:ascii="Book Antiqua" w:hAnsi="Book Antiqua" w:cs="Times New Roman"/>
        </w:rPr>
        <w:t>.</w:t>
      </w:r>
      <w:r w:rsidR="0023700A">
        <w:rPr>
          <w:rStyle w:val="NincstrkzChar"/>
          <w:rFonts w:ascii="Book Antiqua" w:hAnsi="Book Antiqua" w:cs="Times New Roman"/>
        </w:rPr>
        <w:t>2</w:t>
      </w:r>
      <w:r w:rsidR="00A272BB">
        <w:rPr>
          <w:rStyle w:val="NincstrkzChar"/>
          <w:rFonts w:ascii="Book Antiqua" w:hAnsi="Book Antiqua" w:cs="Times New Roman"/>
        </w:rPr>
        <w:t>9</w:t>
      </w:r>
      <w:r w:rsidR="0023700A">
        <w:rPr>
          <w:rStyle w:val="NincstrkzChar"/>
          <w:rFonts w:ascii="Book Antiqua" w:hAnsi="Book Antiqua" w:cs="Times New Roman"/>
        </w:rPr>
        <w:t>.</w:t>
      </w:r>
      <w:r w:rsidR="006652C1">
        <w:rPr>
          <w:rStyle w:val="NincstrkzChar"/>
          <w:rFonts w:ascii="Book Antiqua" w:hAnsi="Book Antiqua" w:cs="Times New Roman"/>
        </w:rPr>
        <w:t xml:space="preserve"> és 11.30.</w:t>
      </w:r>
      <w:r w:rsidRPr="00D73B2C">
        <w:rPr>
          <w:rStyle w:val="NincstrkzChar"/>
          <w:rFonts w:ascii="Book Antiqua" w:hAnsi="Book Antiqua" w:cs="Times New Roman"/>
        </w:rPr>
        <w:t xml:space="preserve"> pontja alapján </w:t>
      </w:r>
      <w:r w:rsidR="003277F0">
        <w:rPr>
          <w:rStyle w:val="NincstrkzChar"/>
          <w:rFonts w:ascii="Book Antiqua" w:hAnsi="Book Antiqua" w:cs="Times New Roman"/>
        </w:rPr>
        <w:t xml:space="preserve">2025. </w:t>
      </w:r>
      <w:r w:rsidR="00703923">
        <w:rPr>
          <w:rStyle w:val="NincstrkzChar"/>
          <w:rFonts w:ascii="Book Antiqua" w:hAnsi="Book Antiqua" w:cs="Times New Roman"/>
        </w:rPr>
        <w:t>december</w:t>
      </w:r>
      <w:r w:rsidR="003277F0">
        <w:rPr>
          <w:rStyle w:val="NincstrkzChar"/>
          <w:rFonts w:ascii="Book Antiqua" w:hAnsi="Book Antiqua" w:cs="Times New Roman"/>
        </w:rPr>
        <w:t xml:space="preserve"> </w:t>
      </w:r>
      <w:r w:rsidR="00610521">
        <w:rPr>
          <w:rStyle w:val="NincstrkzChar"/>
          <w:rFonts w:ascii="Book Antiqua" w:hAnsi="Book Antiqua" w:cs="Times New Roman"/>
        </w:rPr>
        <w:t>18</w:t>
      </w:r>
      <w:r w:rsidR="003277F0">
        <w:rPr>
          <w:rStyle w:val="NincstrkzChar"/>
          <w:rFonts w:ascii="Book Antiqua" w:hAnsi="Book Antiqua" w:cs="Times New Roman"/>
        </w:rPr>
        <w:t xml:space="preserve">. napján </w:t>
      </w:r>
      <w:r w:rsidRPr="00D73B2C">
        <w:rPr>
          <w:rStyle w:val="NincstrkzChar"/>
          <w:rFonts w:ascii="Book Antiqua" w:hAnsi="Book Antiqua" w:cs="Times New Roman"/>
        </w:rPr>
        <w:t>kezdeményezett ülés tartása nélküli</w:t>
      </w:r>
      <w:r w:rsidR="003277F0">
        <w:rPr>
          <w:rStyle w:val="NincstrkzChar"/>
          <w:rFonts w:ascii="Book Antiqua" w:hAnsi="Book Antiqua" w:cs="Times New Roman"/>
        </w:rPr>
        <w:t>, írásbeli</w:t>
      </w:r>
      <w:r w:rsidRPr="00D73B2C">
        <w:rPr>
          <w:rStyle w:val="NincstrkzChar"/>
          <w:rFonts w:ascii="Book Antiqua" w:hAnsi="Book Antiqua" w:cs="Times New Roman"/>
        </w:rPr>
        <w:t xml:space="preserve"> döntéshozatal keretében az alábbiak szerint szavazok az előterjesztett határozattervezetről</w:t>
      </w:r>
      <w:r w:rsidR="00E15506">
        <w:rPr>
          <w:rStyle w:val="NincstrkzChar"/>
          <w:rFonts w:ascii="Book Antiqua" w:hAnsi="Book Antiqua" w:cs="Times New Roman"/>
        </w:rPr>
        <w:t>:</w:t>
      </w:r>
    </w:p>
    <w:p w14:paraId="71A0738E" w14:textId="77777777" w:rsidR="00097CC7" w:rsidRPr="00D73B2C" w:rsidRDefault="00097CC7" w:rsidP="00097CC7">
      <w:pPr>
        <w:spacing w:after="0" w:line="240" w:lineRule="auto"/>
        <w:jc w:val="both"/>
        <w:rPr>
          <w:rStyle w:val="NincstrkzChar"/>
          <w:rFonts w:ascii="Book Antiqua" w:hAnsi="Book Antiqua" w:cs="Times New Roman"/>
        </w:rPr>
      </w:pPr>
    </w:p>
    <w:p w14:paraId="1AA2D0CA" w14:textId="312BF63A" w:rsidR="006652C1" w:rsidRPr="004E22C1" w:rsidRDefault="006652C1" w:rsidP="000D01E5">
      <w:pPr>
        <w:spacing w:before="240" w:after="240"/>
        <w:jc w:val="center"/>
        <w:rPr>
          <w:rFonts w:ascii="Book Antiqua" w:eastAsia="Times New Roman" w:hAnsi="Book Antiqua" w:cs="Times New Roman"/>
          <w:b/>
          <w:bCs/>
          <w:iCs/>
          <w:u w:val="single"/>
          <w:lang w:eastAsia="hu-HU"/>
        </w:rPr>
      </w:pPr>
      <w:r w:rsidRPr="00610521">
        <w:rPr>
          <w:rFonts w:ascii="Book Antiqua" w:eastAsia="Times New Roman" w:hAnsi="Book Antiqua" w:cs="Times New Roman"/>
          <w:b/>
          <w:bCs/>
          <w:iCs/>
          <w:highlight w:val="yellow"/>
          <w:u w:val="single"/>
          <w:lang w:eastAsia="hu-HU"/>
        </w:rPr>
        <w:t>[</w:t>
      </w:r>
      <w:proofErr w:type="gramStart"/>
      <w:r w:rsidR="00610521" w:rsidRPr="00610521">
        <w:rPr>
          <w:rFonts w:ascii="Book Antiqua" w:eastAsia="Times New Roman" w:hAnsi="Book Antiqua" w:cs="Times New Roman"/>
          <w:b/>
          <w:bCs/>
          <w:iCs/>
          <w:highlight w:val="yellow"/>
          <w:u w:val="single"/>
          <w:lang w:eastAsia="hu-HU"/>
        </w:rPr>
        <w:t>24</w:t>
      </w:r>
      <w:r w:rsidRPr="00610521">
        <w:rPr>
          <w:rFonts w:ascii="Book Antiqua" w:eastAsia="Times New Roman" w:hAnsi="Book Antiqua" w:cs="Times New Roman"/>
          <w:b/>
          <w:bCs/>
          <w:iCs/>
          <w:highlight w:val="yellow"/>
          <w:u w:val="single"/>
          <w:lang w:eastAsia="hu-HU"/>
        </w:rPr>
        <w:t>]/</w:t>
      </w:r>
      <w:proofErr w:type="gramEnd"/>
      <w:r w:rsidRPr="00610521">
        <w:rPr>
          <w:rFonts w:ascii="Book Antiqua" w:eastAsia="Times New Roman" w:hAnsi="Book Antiqua" w:cs="Times New Roman"/>
          <w:b/>
          <w:bCs/>
          <w:iCs/>
          <w:highlight w:val="yellow"/>
          <w:u w:val="single"/>
          <w:lang w:eastAsia="hu-HU"/>
        </w:rPr>
        <w:t>2025. (X</w:t>
      </w:r>
      <w:r w:rsidR="00B119FA" w:rsidRPr="00610521">
        <w:rPr>
          <w:rFonts w:ascii="Book Antiqua" w:eastAsia="Times New Roman" w:hAnsi="Book Antiqua" w:cs="Times New Roman"/>
          <w:b/>
          <w:bCs/>
          <w:iCs/>
          <w:highlight w:val="yellow"/>
          <w:u w:val="single"/>
          <w:lang w:eastAsia="hu-HU"/>
        </w:rPr>
        <w:t>I</w:t>
      </w:r>
      <w:r w:rsidR="00703923" w:rsidRPr="00610521">
        <w:rPr>
          <w:rFonts w:ascii="Book Antiqua" w:eastAsia="Times New Roman" w:hAnsi="Book Antiqua" w:cs="Times New Roman"/>
          <w:b/>
          <w:bCs/>
          <w:iCs/>
          <w:highlight w:val="yellow"/>
          <w:u w:val="single"/>
          <w:lang w:eastAsia="hu-HU"/>
        </w:rPr>
        <w:t>I</w:t>
      </w:r>
      <w:r w:rsidRPr="00610521">
        <w:rPr>
          <w:rFonts w:ascii="Book Antiqua" w:eastAsia="Times New Roman" w:hAnsi="Book Antiqua" w:cs="Times New Roman"/>
          <w:b/>
          <w:bCs/>
          <w:iCs/>
          <w:highlight w:val="yellow"/>
          <w:u w:val="single"/>
          <w:lang w:eastAsia="hu-HU"/>
        </w:rPr>
        <w:t xml:space="preserve">. </w:t>
      </w:r>
      <w:proofErr w:type="gramStart"/>
      <w:r w:rsidRPr="00610521">
        <w:rPr>
          <w:rFonts w:ascii="Book Antiqua" w:eastAsia="Times New Roman" w:hAnsi="Book Antiqua" w:cs="Times New Roman"/>
          <w:b/>
          <w:bCs/>
          <w:iCs/>
          <w:highlight w:val="yellow"/>
          <w:u w:val="single"/>
          <w:lang w:eastAsia="hu-HU"/>
        </w:rPr>
        <w:t>[</w:t>
      </w:r>
      <w:r w:rsidR="00610521" w:rsidRPr="00610521">
        <w:rPr>
          <w:rFonts w:ascii="Book Antiqua" w:eastAsia="Times New Roman" w:hAnsi="Book Antiqua" w:cs="Times New Roman"/>
          <w:b/>
          <w:bCs/>
          <w:iCs/>
          <w:highlight w:val="yellow"/>
          <w:u w:val="single"/>
          <w:lang w:eastAsia="hu-HU"/>
        </w:rPr>
        <w:t>….</w:t>
      </w:r>
      <w:proofErr w:type="gramEnd"/>
      <w:r w:rsidRPr="00610521">
        <w:rPr>
          <w:rFonts w:ascii="Book Antiqua" w:eastAsia="Times New Roman" w:hAnsi="Book Antiqua" w:cs="Times New Roman"/>
          <w:b/>
          <w:bCs/>
          <w:iCs/>
          <w:highlight w:val="yellow"/>
          <w:u w:val="single"/>
          <w:lang w:eastAsia="hu-HU"/>
        </w:rPr>
        <w:t>].) számú</w:t>
      </w:r>
      <w:r w:rsidRPr="004E22C1">
        <w:rPr>
          <w:rFonts w:ascii="Book Antiqua" w:eastAsia="Times New Roman" w:hAnsi="Book Antiqua" w:cs="Times New Roman"/>
          <w:b/>
          <w:bCs/>
          <w:iCs/>
          <w:u w:val="single"/>
          <w:lang w:eastAsia="hu-HU"/>
        </w:rPr>
        <w:t xml:space="preserve"> </w:t>
      </w:r>
      <w:r w:rsidRPr="004E22C1">
        <w:rPr>
          <w:rFonts w:ascii="Book Antiqua" w:hAnsi="Book Antiqua"/>
          <w:b/>
          <w:iCs/>
          <w:u w:val="single"/>
        </w:rPr>
        <w:t>taggyűlési</w:t>
      </w:r>
      <w:r w:rsidRPr="004E22C1">
        <w:rPr>
          <w:rFonts w:ascii="Book Antiqua" w:eastAsia="Times New Roman" w:hAnsi="Book Antiqua" w:cs="Times New Roman"/>
          <w:b/>
          <w:bCs/>
          <w:iCs/>
          <w:u w:val="single"/>
          <w:lang w:eastAsia="hu-HU"/>
        </w:rPr>
        <w:t xml:space="preserve"> határozat (ülés tartása nélküli, írásbeli)</w:t>
      </w:r>
    </w:p>
    <w:p w14:paraId="58F4AC73" w14:textId="10EBC797" w:rsidR="000D01E5" w:rsidRDefault="000D01E5" w:rsidP="000D01E5">
      <w:pPr>
        <w:pStyle w:val="Nincstrkz"/>
        <w:spacing w:line="276" w:lineRule="auto"/>
        <w:jc w:val="both"/>
        <w:rPr>
          <w:rFonts w:ascii="Book Antiqua" w:hAnsi="Book Antiqua"/>
          <w:bCs/>
          <w:iCs/>
        </w:rPr>
      </w:pPr>
      <w:r w:rsidRPr="000D01E5">
        <w:rPr>
          <w:rFonts w:ascii="Book Antiqua" w:hAnsi="Book Antiqua"/>
          <w:bCs/>
          <w:iCs/>
        </w:rPr>
        <w:t xml:space="preserve">A taggyűlés a Társasági szerződés 9.1. pontja alapján hozzájárul a Magyar Állam (tulajdonosi joggyakorló: Nemzetgazdasági Minisztérium) 90%-os üzletrészének a </w:t>
      </w:r>
      <w:r w:rsidR="00473DA5" w:rsidRPr="00473DA5">
        <w:rPr>
          <w:rFonts w:ascii="Book Antiqua" w:hAnsi="Book Antiqua"/>
          <w:bCs/>
          <w:iCs/>
        </w:rPr>
        <w:t xml:space="preserve">Nemzeti Regionális Repülőtér Üzemeltető Holding Korlátolt Felelősségű Társaság </w:t>
      </w:r>
      <w:r w:rsidRPr="000D01E5">
        <w:rPr>
          <w:rFonts w:ascii="Book Antiqua" w:hAnsi="Book Antiqua"/>
          <w:bCs/>
          <w:iCs/>
        </w:rPr>
        <w:t>(cégjegyzékszáma: 01-</w:t>
      </w:r>
      <w:r w:rsidR="00473DA5">
        <w:rPr>
          <w:rFonts w:ascii="Book Antiqua" w:hAnsi="Book Antiqua"/>
          <w:bCs/>
          <w:iCs/>
        </w:rPr>
        <w:t>09</w:t>
      </w:r>
      <w:r w:rsidRPr="000D01E5">
        <w:rPr>
          <w:rFonts w:ascii="Book Antiqua" w:hAnsi="Book Antiqua"/>
          <w:bCs/>
          <w:iCs/>
        </w:rPr>
        <w:t>-</w:t>
      </w:r>
      <w:r w:rsidR="00473DA5">
        <w:rPr>
          <w:rFonts w:ascii="Book Antiqua" w:hAnsi="Book Antiqua"/>
          <w:bCs/>
          <w:iCs/>
        </w:rPr>
        <w:t>439418</w:t>
      </w:r>
      <w:r w:rsidRPr="000D01E5">
        <w:rPr>
          <w:rFonts w:ascii="Book Antiqua" w:hAnsi="Book Antiqua"/>
          <w:bCs/>
          <w:iCs/>
        </w:rPr>
        <w:t>, nyilvántartó hatóság: Fővárosi Törvényszék Cégbírósága, székhelye: 1</w:t>
      </w:r>
      <w:r w:rsidR="00473DA5">
        <w:rPr>
          <w:rFonts w:ascii="Book Antiqua" w:hAnsi="Book Antiqua"/>
          <w:bCs/>
          <w:iCs/>
        </w:rPr>
        <w:t>133</w:t>
      </w:r>
      <w:r w:rsidRPr="000D01E5">
        <w:rPr>
          <w:rFonts w:ascii="Book Antiqua" w:hAnsi="Book Antiqua"/>
          <w:bCs/>
          <w:iCs/>
        </w:rPr>
        <w:t xml:space="preserve"> Budapest, </w:t>
      </w:r>
      <w:r w:rsidR="00473DA5">
        <w:rPr>
          <w:rFonts w:ascii="Book Antiqua" w:hAnsi="Book Antiqua"/>
          <w:bCs/>
          <w:iCs/>
        </w:rPr>
        <w:t>Pozsonyi út 56.</w:t>
      </w:r>
      <w:r w:rsidRPr="000D01E5">
        <w:rPr>
          <w:rFonts w:ascii="Book Antiqua" w:hAnsi="Book Antiqua"/>
          <w:bCs/>
          <w:iCs/>
        </w:rPr>
        <w:t>) mint kívülálló személy részére apportálás útján történő átruházásához.</w:t>
      </w:r>
    </w:p>
    <w:p w14:paraId="65A6B057" w14:textId="77777777" w:rsidR="000D01E5" w:rsidRPr="000D01E5" w:rsidRDefault="000D01E5" w:rsidP="000D01E5">
      <w:pPr>
        <w:pStyle w:val="Nincstrkz"/>
        <w:spacing w:line="276" w:lineRule="auto"/>
        <w:jc w:val="both"/>
        <w:rPr>
          <w:rFonts w:ascii="Book Antiqua" w:hAnsi="Book Antiqua"/>
          <w:bCs/>
          <w:iCs/>
        </w:rPr>
      </w:pPr>
    </w:p>
    <w:p w14:paraId="0E56C0EF" w14:textId="3D889E34" w:rsidR="00E66181" w:rsidRDefault="000D01E5" w:rsidP="000D01E5">
      <w:pPr>
        <w:pStyle w:val="Nincstrkz"/>
        <w:spacing w:line="276" w:lineRule="auto"/>
        <w:jc w:val="both"/>
        <w:rPr>
          <w:rFonts w:ascii="Book Antiqua" w:hAnsi="Book Antiqua"/>
          <w:bCs/>
          <w:iCs/>
        </w:rPr>
      </w:pPr>
      <w:r w:rsidRPr="000D01E5">
        <w:rPr>
          <w:rFonts w:ascii="Book Antiqua" w:hAnsi="Book Antiqua"/>
          <w:bCs/>
          <w:iCs/>
        </w:rPr>
        <w:t>A taggyűlés felhatalmazza a Társaság ügyvezetőjét, hogy az üzletrész-átruházáshoz kapcsolódó valamennyi nyilatkozatot megtegye.</w:t>
      </w:r>
    </w:p>
    <w:p w14:paraId="12A80590" w14:textId="77777777" w:rsidR="000D01E5" w:rsidRPr="00E66181" w:rsidRDefault="000D01E5" w:rsidP="000D01E5">
      <w:pPr>
        <w:pStyle w:val="Nincstrkz"/>
        <w:spacing w:line="276" w:lineRule="auto"/>
        <w:jc w:val="both"/>
        <w:rPr>
          <w:rFonts w:ascii="Book Antiqua" w:hAnsi="Book Antiqua"/>
          <w:bCs/>
          <w:iCs/>
        </w:rPr>
      </w:pPr>
    </w:p>
    <w:p w14:paraId="5A2AFCA2" w14:textId="267A623D" w:rsidR="009627FF" w:rsidRPr="00D73B2C" w:rsidRDefault="009627FF" w:rsidP="000D01E5">
      <w:pPr>
        <w:pStyle w:val="Nincstrkz"/>
        <w:spacing w:line="276" w:lineRule="auto"/>
        <w:jc w:val="both"/>
        <w:rPr>
          <w:rFonts w:ascii="Book Antiqua" w:hAnsi="Book Antiqua" w:cs="Times New Roman"/>
        </w:rPr>
      </w:pPr>
      <w:r w:rsidRPr="00D73B2C">
        <w:rPr>
          <w:rFonts w:ascii="Book Antiqua" w:hAnsi="Book Antiqua" w:cs="Times New Roman"/>
        </w:rPr>
        <w:t>Ezen előterjesztett határozati javaslat</w:t>
      </w:r>
      <w:r w:rsidR="003277F0">
        <w:rPr>
          <w:rFonts w:ascii="Book Antiqua" w:hAnsi="Book Antiqua" w:cs="Times New Roman"/>
        </w:rPr>
        <w:t>ot:</w:t>
      </w:r>
    </w:p>
    <w:p w14:paraId="3E2AB1C9" w14:textId="77777777" w:rsidR="009627FF" w:rsidRPr="00D73B2C" w:rsidRDefault="009627FF" w:rsidP="009627FF">
      <w:pPr>
        <w:jc w:val="both"/>
        <w:rPr>
          <w:rFonts w:ascii="Book Antiqua" w:hAnsi="Book Antiqua"/>
          <w:b/>
          <w:bCs/>
          <w:i/>
          <w:iCs/>
        </w:rPr>
      </w:pPr>
    </w:p>
    <w:tbl>
      <w:tblPr>
        <w:tblStyle w:val="Rcsostblzat"/>
        <w:tblW w:w="94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6"/>
        <w:gridCol w:w="2146"/>
        <w:gridCol w:w="2526"/>
        <w:gridCol w:w="2390"/>
      </w:tblGrid>
      <w:tr w:rsidR="003277F0" w:rsidRPr="00D73B2C" w14:paraId="4064E5B2" w14:textId="6C5383B5" w:rsidTr="003277F0">
        <w:trPr>
          <w:trHeight w:val="781"/>
          <w:jc w:val="center"/>
        </w:trPr>
        <w:tc>
          <w:tcPr>
            <w:tcW w:w="2436" w:type="dxa"/>
            <w:vAlign w:val="center"/>
          </w:tcPr>
          <w:p w14:paraId="296E9143" w14:textId="77777777" w:rsidR="003277F0" w:rsidRDefault="003277F0" w:rsidP="00611BB5">
            <w:pPr>
              <w:pStyle w:val="Nincstrkz"/>
              <w:jc w:val="center"/>
              <w:rPr>
                <w:rFonts w:ascii="Book Antiqua" w:hAnsi="Book Antiqua" w:cs="Times New Roman"/>
                <w:b/>
              </w:rPr>
            </w:pPr>
          </w:p>
          <w:p w14:paraId="06F34B2F" w14:textId="083599B0" w:rsidR="003277F0" w:rsidRPr="00D73B2C" w:rsidRDefault="003277F0" w:rsidP="00611BB5">
            <w:pPr>
              <w:pStyle w:val="Nincstrkz"/>
              <w:jc w:val="center"/>
              <w:rPr>
                <w:rFonts w:ascii="Book Antiqua" w:hAnsi="Book Antiqua" w:cs="Times New Roman"/>
                <w:b/>
              </w:rPr>
            </w:pPr>
            <w:r w:rsidRPr="00D73B2C">
              <w:rPr>
                <w:rFonts w:ascii="Book Antiqua" w:hAnsi="Book Antiqua" w:cs="Times New Roman"/>
                <w:b/>
              </w:rPr>
              <w:t>JÓVÁHAGYOM</w:t>
            </w:r>
            <w:r>
              <w:rPr>
                <w:rFonts w:ascii="Book Antiqua" w:hAnsi="Book Antiqua" w:cs="Times New Roman"/>
                <w:b/>
              </w:rPr>
              <w:br/>
              <w:t>(IGEN)</w:t>
            </w:r>
          </w:p>
          <w:p w14:paraId="3E97F169" w14:textId="77777777" w:rsidR="003277F0" w:rsidRPr="00D73B2C" w:rsidRDefault="003277F0" w:rsidP="00611BB5">
            <w:pPr>
              <w:pStyle w:val="Nincstrkz"/>
              <w:jc w:val="center"/>
              <w:rPr>
                <w:rFonts w:ascii="Book Antiqua" w:hAnsi="Book Antiqua" w:cs="Times New Roman"/>
                <w:b/>
              </w:rPr>
            </w:pPr>
          </w:p>
        </w:tc>
        <w:tc>
          <w:tcPr>
            <w:tcW w:w="2146" w:type="dxa"/>
            <w:vAlign w:val="center"/>
          </w:tcPr>
          <w:p w14:paraId="1943672A" w14:textId="77777777" w:rsidR="003277F0" w:rsidRDefault="003277F0" w:rsidP="00A272BB">
            <w:pPr>
              <w:pStyle w:val="Nincstrkz"/>
              <w:jc w:val="center"/>
              <w:rPr>
                <w:rFonts w:ascii="Book Antiqua" w:hAnsi="Book Antiqua" w:cs="Times New Roman"/>
                <w:b/>
              </w:rPr>
            </w:pPr>
          </w:p>
          <w:p w14:paraId="661530D8" w14:textId="4BBC7E3A" w:rsidR="003277F0" w:rsidRPr="00D73B2C" w:rsidRDefault="003277F0" w:rsidP="00A272BB">
            <w:pPr>
              <w:pStyle w:val="Nincstrkz"/>
              <w:jc w:val="center"/>
              <w:rPr>
                <w:rFonts w:ascii="Book Antiqua" w:hAnsi="Book Antiqua" w:cs="Times New Roman"/>
                <w:b/>
              </w:rPr>
            </w:pPr>
            <w:r w:rsidRPr="00D73B2C">
              <w:rPr>
                <w:rFonts w:ascii="Book Antiqua" w:hAnsi="Book Antiqua" w:cs="Times New Roman"/>
                <w:b/>
              </w:rPr>
              <w:t>NEM HAGYOM JÓVÁ</w:t>
            </w:r>
          </w:p>
          <w:p w14:paraId="55FFB74B" w14:textId="41CCFDA8" w:rsidR="003277F0" w:rsidRPr="00D73B2C" w:rsidRDefault="003277F0" w:rsidP="00611BB5">
            <w:pPr>
              <w:pStyle w:val="Nincstrkz"/>
              <w:jc w:val="center"/>
              <w:rPr>
                <w:rFonts w:ascii="Book Antiqua" w:hAnsi="Book Antiqua" w:cs="Times New Roman"/>
                <w:b/>
              </w:rPr>
            </w:pPr>
            <w:r>
              <w:rPr>
                <w:rFonts w:ascii="Book Antiqua" w:hAnsi="Book Antiqua" w:cs="Times New Roman"/>
                <w:b/>
              </w:rPr>
              <w:t>(NEM)</w:t>
            </w:r>
          </w:p>
        </w:tc>
        <w:tc>
          <w:tcPr>
            <w:tcW w:w="2526" w:type="dxa"/>
            <w:vAlign w:val="center"/>
          </w:tcPr>
          <w:p w14:paraId="4E279681" w14:textId="49D985E8" w:rsidR="003277F0" w:rsidRPr="00D73B2C" w:rsidRDefault="003277F0" w:rsidP="003277F0">
            <w:pPr>
              <w:pStyle w:val="Nincstrkz"/>
              <w:jc w:val="center"/>
              <w:rPr>
                <w:rFonts w:ascii="Book Antiqua" w:hAnsi="Book Antiqua" w:cs="Times New Roman"/>
                <w:b/>
              </w:rPr>
            </w:pPr>
            <w:r w:rsidRPr="00D73B2C">
              <w:rPr>
                <w:rFonts w:ascii="Book Antiqua" w:hAnsi="Book Antiqua" w:cs="Times New Roman"/>
                <w:b/>
              </w:rPr>
              <w:t>TARTÓZKODOM</w:t>
            </w:r>
          </w:p>
          <w:p w14:paraId="5FC5C008" w14:textId="77777777" w:rsidR="003277F0" w:rsidRPr="00D73B2C" w:rsidRDefault="003277F0" w:rsidP="00611BB5">
            <w:pPr>
              <w:pStyle w:val="Nincstrkz"/>
              <w:jc w:val="center"/>
              <w:rPr>
                <w:rFonts w:ascii="Book Antiqua" w:hAnsi="Book Antiqua" w:cs="Times New Roman"/>
                <w:b/>
              </w:rPr>
            </w:pPr>
          </w:p>
        </w:tc>
        <w:tc>
          <w:tcPr>
            <w:tcW w:w="2390" w:type="dxa"/>
          </w:tcPr>
          <w:p w14:paraId="7010F882" w14:textId="77777777" w:rsidR="003277F0" w:rsidRDefault="003277F0" w:rsidP="00FD6D8A">
            <w:pPr>
              <w:pStyle w:val="Nincstrkz"/>
              <w:jc w:val="center"/>
              <w:rPr>
                <w:rFonts w:ascii="Book Antiqua" w:hAnsi="Book Antiqua" w:cs="Times New Roman"/>
                <w:b/>
              </w:rPr>
            </w:pPr>
          </w:p>
          <w:p w14:paraId="5AF09B28" w14:textId="0D20358E" w:rsidR="003277F0" w:rsidRPr="00D73B2C" w:rsidRDefault="003277F0" w:rsidP="003277F0">
            <w:pPr>
              <w:pStyle w:val="Nincstrkz"/>
              <w:jc w:val="center"/>
              <w:rPr>
                <w:rFonts w:ascii="Book Antiqua" w:hAnsi="Book Antiqua" w:cs="Times New Roman"/>
                <w:b/>
              </w:rPr>
            </w:pPr>
            <w:r>
              <w:rPr>
                <w:rFonts w:ascii="Book Antiqua" w:hAnsi="Book Antiqua" w:cs="Times New Roman"/>
                <w:b/>
              </w:rPr>
              <w:t>A SZAVAZÁSBAN NEM VESZEK RÉSZT</w:t>
            </w:r>
          </w:p>
        </w:tc>
      </w:tr>
    </w:tbl>
    <w:p w14:paraId="55432CF2" w14:textId="77777777" w:rsidR="003277F0" w:rsidRDefault="003277F0" w:rsidP="009627FF">
      <w:pPr>
        <w:pStyle w:val="Nincstrkz"/>
        <w:jc w:val="center"/>
        <w:rPr>
          <w:rFonts w:ascii="Book Antiqua" w:hAnsi="Book Antiqua" w:cs="Times New Roman"/>
        </w:rPr>
      </w:pPr>
    </w:p>
    <w:p w14:paraId="79CCC1FD" w14:textId="561A97EC" w:rsidR="009627FF" w:rsidRPr="00D73B2C" w:rsidRDefault="009627FF" w:rsidP="009627FF">
      <w:pPr>
        <w:pStyle w:val="Nincstrkz"/>
        <w:jc w:val="center"/>
        <w:rPr>
          <w:rFonts w:ascii="Book Antiqua" w:hAnsi="Book Antiqua" w:cs="Times New Roman"/>
        </w:rPr>
      </w:pPr>
      <w:r w:rsidRPr="00D73B2C">
        <w:rPr>
          <w:rFonts w:ascii="Book Antiqua" w:hAnsi="Book Antiqua" w:cs="Times New Roman"/>
        </w:rPr>
        <w:t>***</w:t>
      </w:r>
    </w:p>
    <w:p w14:paraId="53BF9B98" w14:textId="733D10B1" w:rsidR="00107EAA" w:rsidRDefault="00610521" w:rsidP="00097CC7">
      <w:pPr>
        <w:pStyle w:val="Standard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Hévíz</w:t>
      </w:r>
      <w:r w:rsidR="00097CC7" w:rsidRPr="00D73B2C">
        <w:rPr>
          <w:rFonts w:ascii="Book Antiqua" w:hAnsi="Book Antiqua"/>
          <w:sz w:val="22"/>
          <w:szCs w:val="22"/>
        </w:rPr>
        <w:t>,</w:t>
      </w:r>
      <w:r w:rsidR="0001797C" w:rsidRPr="00D73B2C">
        <w:rPr>
          <w:rFonts w:ascii="Book Antiqua" w:hAnsi="Book Antiqua"/>
          <w:sz w:val="22"/>
          <w:szCs w:val="22"/>
        </w:rPr>
        <w:t xml:space="preserve"> </w:t>
      </w:r>
      <w:r w:rsidR="0017571C" w:rsidRPr="00D73B2C">
        <w:rPr>
          <w:rFonts w:ascii="Book Antiqua" w:hAnsi="Book Antiqua"/>
          <w:sz w:val="22"/>
          <w:szCs w:val="22"/>
        </w:rPr>
        <w:t>202</w:t>
      </w:r>
      <w:r w:rsidR="003337F5">
        <w:rPr>
          <w:rFonts w:ascii="Book Antiqua" w:hAnsi="Book Antiqua"/>
          <w:sz w:val="22"/>
          <w:szCs w:val="22"/>
        </w:rPr>
        <w:t xml:space="preserve">5. </w:t>
      </w:r>
      <w:r w:rsidR="00703923" w:rsidRPr="00610521">
        <w:rPr>
          <w:rFonts w:ascii="Book Antiqua" w:hAnsi="Book Antiqua"/>
          <w:sz w:val="22"/>
          <w:szCs w:val="22"/>
          <w:highlight w:val="yellow"/>
        </w:rPr>
        <w:t>dece</w:t>
      </w:r>
      <w:r w:rsidR="00B119FA" w:rsidRPr="00610521">
        <w:rPr>
          <w:rFonts w:ascii="Book Antiqua" w:hAnsi="Book Antiqua"/>
          <w:sz w:val="22"/>
          <w:szCs w:val="22"/>
          <w:highlight w:val="yellow"/>
        </w:rPr>
        <w:t>mber</w:t>
      </w:r>
      <w:r w:rsidR="006652C1" w:rsidRPr="00610521">
        <w:rPr>
          <w:rFonts w:ascii="Book Antiqua" w:hAnsi="Book Antiqua"/>
          <w:sz w:val="22"/>
          <w:szCs w:val="22"/>
          <w:highlight w:val="yellow"/>
        </w:rPr>
        <w:t xml:space="preserve"> </w:t>
      </w:r>
      <w:r w:rsidRPr="00610521">
        <w:rPr>
          <w:rFonts w:ascii="Book Antiqua" w:hAnsi="Book Antiqua"/>
          <w:sz w:val="22"/>
          <w:szCs w:val="22"/>
          <w:highlight w:val="yellow"/>
        </w:rPr>
        <w:t>…..</w:t>
      </w:r>
      <w:r w:rsidR="006652C1" w:rsidRPr="00610521">
        <w:rPr>
          <w:rFonts w:ascii="Book Antiqua" w:hAnsi="Book Antiqua"/>
          <w:sz w:val="22"/>
          <w:szCs w:val="22"/>
          <w:highlight w:val="yellow"/>
        </w:rPr>
        <w:t>.</w:t>
      </w:r>
    </w:p>
    <w:p w14:paraId="737A693C" w14:textId="77777777" w:rsidR="00000A01" w:rsidRPr="00D73B2C" w:rsidRDefault="00000A01" w:rsidP="00097CC7">
      <w:pPr>
        <w:pStyle w:val="Standard"/>
        <w:rPr>
          <w:rFonts w:ascii="Book Antiqua" w:hAnsi="Book Antiqua"/>
          <w:sz w:val="22"/>
          <w:szCs w:val="22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097CC7" w:rsidRPr="000869E4" w14:paraId="1F7737D6" w14:textId="77777777" w:rsidTr="00BB3725">
        <w:trPr>
          <w:trHeight w:val="1425"/>
          <w:jc w:val="center"/>
        </w:trPr>
        <w:tc>
          <w:tcPr>
            <w:tcW w:w="4961" w:type="dxa"/>
          </w:tcPr>
          <w:p w14:paraId="3718F6AF" w14:textId="77777777" w:rsidR="0017571C" w:rsidRPr="00D73B2C" w:rsidRDefault="0017571C" w:rsidP="0017571C">
            <w:pPr>
              <w:spacing w:after="0" w:line="240" w:lineRule="auto"/>
              <w:rPr>
                <w:rFonts w:ascii="Book Antiqua" w:hAnsi="Book Antiqua" w:cs="Times New Roman"/>
                <w:b/>
              </w:rPr>
            </w:pPr>
          </w:p>
          <w:p w14:paraId="7E5DAC6D" w14:textId="77777777" w:rsidR="0017571C" w:rsidRPr="00D73B2C" w:rsidRDefault="0017571C" w:rsidP="006B2816">
            <w:pPr>
              <w:spacing w:after="0" w:line="240" w:lineRule="auto"/>
              <w:jc w:val="center"/>
              <w:rPr>
                <w:rFonts w:ascii="Book Antiqua" w:hAnsi="Book Antiqua" w:cs="Times New Roman"/>
                <w:b/>
              </w:rPr>
            </w:pPr>
          </w:p>
          <w:p w14:paraId="725D53A2" w14:textId="3D7470DE" w:rsidR="00097CC7" w:rsidRPr="00D73B2C" w:rsidRDefault="00097CC7" w:rsidP="006B2816">
            <w:pPr>
              <w:spacing w:after="0" w:line="240" w:lineRule="auto"/>
              <w:jc w:val="center"/>
              <w:rPr>
                <w:rFonts w:ascii="Book Antiqua" w:hAnsi="Book Antiqua" w:cs="Times New Roman"/>
                <w:b/>
              </w:rPr>
            </w:pPr>
            <w:r w:rsidRPr="00D73B2C">
              <w:rPr>
                <w:rFonts w:ascii="Book Antiqua" w:hAnsi="Book Antiqua" w:cs="Times New Roman"/>
                <w:b/>
              </w:rPr>
              <w:t>____________________________</w:t>
            </w:r>
          </w:p>
          <w:p w14:paraId="26B12A88" w14:textId="124D13A8" w:rsidR="00BB3725" w:rsidRPr="00BB3725" w:rsidRDefault="00BB3725" w:rsidP="00BB3725">
            <w:pPr>
              <w:spacing w:after="0" w:line="240" w:lineRule="auto"/>
              <w:jc w:val="center"/>
              <w:rPr>
                <w:rFonts w:ascii="Book Antiqua" w:hAnsi="Book Antiqua" w:cs="Times New Roman"/>
                <w:b/>
                <w:bCs/>
              </w:rPr>
            </w:pPr>
            <w:r w:rsidRPr="00BB3725">
              <w:rPr>
                <w:rFonts w:ascii="Book Antiqua" w:hAnsi="Book Antiqua" w:cs="Times New Roman"/>
                <w:b/>
                <w:bCs/>
              </w:rPr>
              <w:t>Hévíz Város Önkormányzata</w:t>
            </w:r>
          </w:p>
          <w:p w14:paraId="015E733A" w14:textId="7CD1BF3B" w:rsidR="00E47A4E" w:rsidRPr="000869E4" w:rsidRDefault="00BB3725" w:rsidP="00BB3725">
            <w:pPr>
              <w:spacing w:after="0" w:line="240" w:lineRule="auto"/>
              <w:jc w:val="center"/>
              <w:rPr>
                <w:rFonts w:ascii="Book Antiqua" w:hAnsi="Book Antiqua" w:cs="Times New Roman"/>
              </w:rPr>
            </w:pPr>
            <w:r w:rsidRPr="00BB3725">
              <w:rPr>
                <w:rFonts w:ascii="Book Antiqua" w:hAnsi="Book Antiqua" w:cs="Times New Roman"/>
                <w:b/>
                <w:bCs/>
              </w:rPr>
              <w:t>Naszádos Péter</w:t>
            </w:r>
            <w:r w:rsidR="003277F0">
              <w:rPr>
                <w:rFonts w:ascii="Book Antiqua" w:hAnsi="Book Antiqua" w:cs="Times New Roman"/>
                <w:b/>
                <w:bCs/>
              </w:rPr>
              <w:t xml:space="preserve"> polgármester</w:t>
            </w:r>
          </w:p>
        </w:tc>
      </w:tr>
    </w:tbl>
    <w:p w14:paraId="4C39DE77" w14:textId="77777777" w:rsidR="009C5E26" w:rsidRPr="000869E4" w:rsidRDefault="009C5E26" w:rsidP="00000A01">
      <w:pPr>
        <w:rPr>
          <w:rFonts w:ascii="Book Antiqua" w:hAnsi="Book Antiqua"/>
        </w:rPr>
      </w:pPr>
    </w:p>
    <w:sectPr w:rsidR="009C5E26" w:rsidRPr="000869E4" w:rsidSect="00CA19C6">
      <w:footerReference w:type="default" r:id="rId8"/>
      <w:pgSz w:w="11906" w:h="16838"/>
      <w:pgMar w:top="851" w:right="1417" w:bottom="851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92770" w14:textId="77777777" w:rsidR="006127FE" w:rsidRDefault="006127FE" w:rsidP="004C0D0F">
      <w:pPr>
        <w:spacing w:after="0" w:line="240" w:lineRule="auto"/>
      </w:pPr>
      <w:r>
        <w:separator/>
      </w:r>
    </w:p>
  </w:endnote>
  <w:endnote w:type="continuationSeparator" w:id="0">
    <w:p w14:paraId="20853AF1" w14:textId="77777777" w:rsidR="006127FE" w:rsidRDefault="006127FE" w:rsidP="004C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doni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4249806"/>
      <w:docPartObj>
        <w:docPartGallery w:val="Page Numbers (Bottom of Page)"/>
        <w:docPartUnique/>
      </w:docPartObj>
    </w:sdtPr>
    <w:sdtEndPr>
      <w:rPr>
        <w:rFonts w:ascii="Book Antiqua" w:hAnsi="Book Antiqua"/>
      </w:rPr>
    </w:sdtEndPr>
    <w:sdtContent>
      <w:p w14:paraId="7320A427" w14:textId="1261E0D5" w:rsidR="0017571C" w:rsidRPr="00E72FD0" w:rsidRDefault="004C0D0F" w:rsidP="00E72FD0">
        <w:pPr>
          <w:pStyle w:val="llb"/>
          <w:jc w:val="center"/>
          <w:rPr>
            <w:rFonts w:ascii="Book Antiqua" w:hAnsi="Book Antiqua"/>
          </w:rPr>
        </w:pPr>
        <w:r w:rsidRPr="004C0D0F">
          <w:rPr>
            <w:rFonts w:ascii="Book Antiqua" w:hAnsi="Book Antiqua"/>
          </w:rPr>
          <w:fldChar w:fldCharType="begin"/>
        </w:r>
        <w:r w:rsidRPr="004C0D0F">
          <w:rPr>
            <w:rFonts w:ascii="Book Antiqua" w:hAnsi="Book Antiqua"/>
          </w:rPr>
          <w:instrText>PAGE   \* MERGEFORMAT</w:instrText>
        </w:r>
        <w:r w:rsidRPr="004C0D0F">
          <w:rPr>
            <w:rFonts w:ascii="Book Antiqua" w:hAnsi="Book Antiqua"/>
          </w:rPr>
          <w:fldChar w:fldCharType="separate"/>
        </w:r>
        <w:r w:rsidRPr="004C0D0F">
          <w:rPr>
            <w:rFonts w:ascii="Book Antiqua" w:hAnsi="Book Antiqua"/>
          </w:rPr>
          <w:t>2</w:t>
        </w:r>
        <w:r w:rsidRPr="004C0D0F">
          <w:rPr>
            <w:rFonts w:ascii="Book Antiqua" w:hAnsi="Book Antiqu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E4613" w14:textId="77777777" w:rsidR="006127FE" w:rsidRDefault="006127FE" w:rsidP="004C0D0F">
      <w:pPr>
        <w:spacing w:after="0" w:line="240" w:lineRule="auto"/>
      </w:pPr>
      <w:r>
        <w:separator/>
      </w:r>
    </w:p>
  </w:footnote>
  <w:footnote w:type="continuationSeparator" w:id="0">
    <w:p w14:paraId="0AFB4D4A" w14:textId="77777777" w:rsidR="006127FE" w:rsidRDefault="006127FE" w:rsidP="004C0D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FD2AF1"/>
    <w:multiLevelType w:val="hybridMultilevel"/>
    <w:tmpl w:val="C76E656C"/>
    <w:lvl w:ilvl="0" w:tplc="72B028F6">
      <w:start w:val="90"/>
      <w:numFmt w:val="decimal"/>
      <w:lvlText w:val="%1"/>
      <w:lvlJc w:val="left"/>
      <w:pPr>
        <w:ind w:left="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60" w:hanging="360"/>
      </w:pPr>
    </w:lvl>
    <w:lvl w:ilvl="2" w:tplc="040E001B" w:tentative="1">
      <w:start w:val="1"/>
      <w:numFmt w:val="lowerRoman"/>
      <w:lvlText w:val="%3."/>
      <w:lvlJc w:val="right"/>
      <w:pPr>
        <w:ind w:left="1480" w:hanging="180"/>
      </w:pPr>
    </w:lvl>
    <w:lvl w:ilvl="3" w:tplc="040E000F" w:tentative="1">
      <w:start w:val="1"/>
      <w:numFmt w:val="decimal"/>
      <w:lvlText w:val="%4."/>
      <w:lvlJc w:val="left"/>
      <w:pPr>
        <w:ind w:left="2200" w:hanging="360"/>
      </w:pPr>
    </w:lvl>
    <w:lvl w:ilvl="4" w:tplc="040E0019" w:tentative="1">
      <w:start w:val="1"/>
      <w:numFmt w:val="lowerLetter"/>
      <w:lvlText w:val="%5."/>
      <w:lvlJc w:val="left"/>
      <w:pPr>
        <w:ind w:left="2920" w:hanging="360"/>
      </w:pPr>
    </w:lvl>
    <w:lvl w:ilvl="5" w:tplc="040E001B" w:tentative="1">
      <w:start w:val="1"/>
      <w:numFmt w:val="lowerRoman"/>
      <w:lvlText w:val="%6."/>
      <w:lvlJc w:val="right"/>
      <w:pPr>
        <w:ind w:left="3640" w:hanging="180"/>
      </w:pPr>
    </w:lvl>
    <w:lvl w:ilvl="6" w:tplc="040E000F" w:tentative="1">
      <w:start w:val="1"/>
      <w:numFmt w:val="decimal"/>
      <w:lvlText w:val="%7."/>
      <w:lvlJc w:val="left"/>
      <w:pPr>
        <w:ind w:left="4360" w:hanging="360"/>
      </w:pPr>
    </w:lvl>
    <w:lvl w:ilvl="7" w:tplc="040E0019" w:tentative="1">
      <w:start w:val="1"/>
      <w:numFmt w:val="lowerLetter"/>
      <w:lvlText w:val="%8."/>
      <w:lvlJc w:val="left"/>
      <w:pPr>
        <w:ind w:left="5080" w:hanging="360"/>
      </w:pPr>
    </w:lvl>
    <w:lvl w:ilvl="8" w:tplc="040E001B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1" w15:restartNumberingAfterBreak="0">
    <w:nsid w:val="627F6800"/>
    <w:multiLevelType w:val="hybridMultilevel"/>
    <w:tmpl w:val="5E32219E"/>
    <w:lvl w:ilvl="0" w:tplc="F07EC39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44DD"/>
    <w:multiLevelType w:val="hybridMultilevel"/>
    <w:tmpl w:val="C23022A6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7879101D"/>
    <w:multiLevelType w:val="hybridMultilevel"/>
    <w:tmpl w:val="4F90AC2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65F10"/>
    <w:multiLevelType w:val="multilevel"/>
    <w:tmpl w:val="564ACBE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22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800"/>
      </w:pPr>
      <w:rPr>
        <w:rFonts w:hint="default"/>
      </w:rPr>
    </w:lvl>
  </w:abstractNum>
  <w:num w:numId="1" w16cid:durableId="364915549">
    <w:abstractNumId w:val="3"/>
  </w:num>
  <w:num w:numId="2" w16cid:durableId="1395081744">
    <w:abstractNumId w:val="1"/>
  </w:num>
  <w:num w:numId="3" w16cid:durableId="862014577">
    <w:abstractNumId w:val="4"/>
  </w:num>
  <w:num w:numId="4" w16cid:durableId="43339830">
    <w:abstractNumId w:val="2"/>
  </w:num>
  <w:num w:numId="5" w16cid:durableId="462502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58C"/>
    <w:rsid w:val="00000A01"/>
    <w:rsid w:val="00014408"/>
    <w:rsid w:val="0001797C"/>
    <w:rsid w:val="00063C1E"/>
    <w:rsid w:val="000869E4"/>
    <w:rsid w:val="00097CC7"/>
    <w:rsid w:val="000A78AE"/>
    <w:rsid w:val="000D01E5"/>
    <w:rsid w:val="000D4DC8"/>
    <w:rsid w:val="00107EAA"/>
    <w:rsid w:val="00127F08"/>
    <w:rsid w:val="00167E39"/>
    <w:rsid w:val="0017358C"/>
    <w:rsid w:val="00173E48"/>
    <w:rsid w:val="0017571C"/>
    <w:rsid w:val="001B64B8"/>
    <w:rsid w:val="001D0BBC"/>
    <w:rsid w:val="00200FA9"/>
    <w:rsid w:val="002124AD"/>
    <w:rsid w:val="00223292"/>
    <w:rsid w:val="00225FED"/>
    <w:rsid w:val="0023700A"/>
    <w:rsid w:val="0024720B"/>
    <w:rsid w:val="002475B5"/>
    <w:rsid w:val="00253F73"/>
    <w:rsid w:val="00260457"/>
    <w:rsid w:val="00270C7E"/>
    <w:rsid w:val="002E5C74"/>
    <w:rsid w:val="003138B1"/>
    <w:rsid w:val="003277F0"/>
    <w:rsid w:val="003320A8"/>
    <w:rsid w:val="003337F5"/>
    <w:rsid w:val="0035624C"/>
    <w:rsid w:val="003637FB"/>
    <w:rsid w:val="0039033D"/>
    <w:rsid w:val="00405DB5"/>
    <w:rsid w:val="00433312"/>
    <w:rsid w:val="004606D2"/>
    <w:rsid w:val="004627A5"/>
    <w:rsid w:val="00473DA5"/>
    <w:rsid w:val="00474EB9"/>
    <w:rsid w:val="00495F25"/>
    <w:rsid w:val="00497B7B"/>
    <w:rsid w:val="004C0D0F"/>
    <w:rsid w:val="004E22C1"/>
    <w:rsid w:val="004F4750"/>
    <w:rsid w:val="00505C4C"/>
    <w:rsid w:val="00533D7E"/>
    <w:rsid w:val="005431A2"/>
    <w:rsid w:val="0054630B"/>
    <w:rsid w:val="00554132"/>
    <w:rsid w:val="005727D9"/>
    <w:rsid w:val="005C0F7B"/>
    <w:rsid w:val="005E08B3"/>
    <w:rsid w:val="005F3A97"/>
    <w:rsid w:val="00607EE0"/>
    <w:rsid w:val="00610521"/>
    <w:rsid w:val="006127FE"/>
    <w:rsid w:val="006652C1"/>
    <w:rsid w:val="00670B1D"/>
    <w:rsid w:val="006B2816"/>
    <w:rsid w:val="00703923"/>
    <w:rsid w:val="00706ABB"/>
    <w:rsid w:val="007311A6"/>
    <w:rsid w:val="007E4C1C"/>
    <w:rsid w:val="007E55F7"/>
    <w:rsid w:val="007F60D3"/>
    <w:rsid w:val="00813365"/>
    <w:rsid w:val="008618CE"/>
    <w:rsid w:val="00882687"/>
    <w:rsid w:val="0089172D"/>
    <w:rsid w:val="00892338"/>
    <w:rsid w:val="008F0272"/>
    <w:rsid w:val="008F3C80"/>
    <w:rsid w:val="00923FE0"/>
    <w:rsid w:val="00930F3F"/>
    <w:rsid w:val="009627FF"/>
    <w:rsid w:val="009717BF"/>
    <w:rsid w:val="009C1A4A"/>
    <w:rsid w:val="009C5E26"/>
    <w:rsid w:val="009E5667"/>
    <w:rsid w:val="00A272BB"/>
    <w:rsid w:val="00A35D33"/>
    <w:rsid w:val="00A36C09"/>
    <w:rsid w:val="00A6173F"/>
    <w:rsid w:val="00A63C09"/>
    <w:rsid w:val="00AE0D68"/>
    <w:rsid w:val="00B119FA"/>
    <w:rsid w:val="00B32DF6"/>
    <w:rsid w:val="00BA7835"/>
    <w:rsid w:val="00BB3725"/>
    <w:rsid w:val="00C00666"/>
    <w:rsid w:val="00C379EB"/>
    <w:rsid w:val="00C5140D"/>
    <w:rsid w:val="00C875BD"/>
    <w:rsid w:val="00CB3BC9"/>
    <w:rsid w:val="00D018CC"/>
    <w:rsid w:val="00D31B77"/>
    <w:rsid w:val="00D46CB8"/>
    <w:rsid w:val="00D67AE2"/>
    <w:rsid w:val="00D73B2C"/>
    <w:rsid w:val="00DD0065"/>
    <w:rsid w:val="00E05308"/>
    <w:rsid w:val="00E15506"/>
    <w:rsid w:val="00E47A4E"/>
    <w:rsid w:val="00E60F86"/>
    <w:rsid w:val="00E66181"/>
    <w:rsid w:val="00E72FD0"/>
    <w:rsid w:val="00EF19BE"/>
    <w:rsid w:val="00F10B0C"/>
    <w:rsid w:val="00F23CC5"/>
    <w:rsid w:val="00F96835"/>
    <w:rsid w:val="00FB6880"/>
    <w:rsid w:val="00FD55CC"/>
    <w:rsid w:val="00FD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F7358"/>
  <w15:chartTrackingRefBased/>
  <w15:docId w15:val="{24214FAE-3C84-43F8-8760-5E06FAFBD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37F5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link w:val="NincstrkzChar"/>
    <w:qFormat/>
    <w:rsid w:val="00097CC7"/>
    <w:pPr>
      <w:spacing w:after="0" w:line="240" w:lineRule="auto"/>
    </w:pPr>
  </w:style>
  <w:style w:type="character" w:customStyle="1" w:styleId="NincstrkzChar">
    <w:name w:val="Nincs térköz Char"/>
    <w:link w:val="Nincstrkz"/>
    <w:rsid w:val="00097CC7"/>
  </w:style>
  <w:style w:type="paragraph" w:styleId="Listaszerbekezds">
    <w:name w:val="List Paragraph"/>
    <w:aliases w:val="Számozott lista 1,Eszeri felsorolás,Listaszerű bekezdés 1. szint,Színes lista – 1. jelölőszín1,List Paragraph à moi"/>
    <w:basedOn w:val="Norml"/>
    <w:link w:val="ListaszerbekezdsChar"/>
    <w:uiPriority w:val="34"/>
    <w:qFormat/>
    <w:rsid w:val="00097CC7"/>
    <w:pPr>
      <w:ind w:left="720"/>
      <w:contextualSpacing/>
    </w:pPr>
  </w:style>
  <w:style w:type="paragraph" w:customStyle="1" w:styleId="Standard">
    <w:name w:val="Standard"/>
    <w:rsid w:val="00097CC7"/>
    <w:pPr>
      <w:keepLines/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table" w:styleId="Rcsostblzat">
    <w:name w:val="Table Grid"/>
    <w:basedOn w:val="Normltblzat"/>
    <w:uiPriority w:val="59"/>
    <w:rsid w:val="00097C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Számozott lista 1 Char,Eszeri felsorolás Char,Listaszerű bekezdés 1. szint Char,Színes lista – 1. jelölőszín1 Char,List Paragraph à moi Char"/>
    <w:basedOn w:val="Bekezdsalapbettpusa"/>
    <w:link w:val="Listaszerbekezds"/>
    <w:uiPriority w:val="34"/>
    <w:rsid w:val="00097CC7"/>
  </w:style>
  <w:style w:type="paragraph" w:styleId="llb">
    <w:name w:val="footer"/>
    <w:basedOn w:val="Norml"/>
    <w:link w:val="llbChar"/>
    <w:uiPriority w:val="99"/>
    <w:unhideWhenUsed/>
    <w:rsid w:val="00097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97CC7"/>
  </w:style>
  <w:style w:type="paragraph" w:styleId="Szvegtrzs">
    <w:name w:val="Body Text"/>
    <w:basedOn w:val="Norml"/>
    <w:link w:val="SzvegtrzsChar"/>
    <w:semiHidden/>
    <w:unhideWhenUsed/>
    <w:rsid w:val="00097CC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097CC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C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C0D0F"/>
  </w:style>
  <w:style w:type="paragraph" w:styleId="Jegyzetszveg">
    <w:name w:val="annotation text"/>
    <w:basedOn w:val="Norml"/>
    <w:link w:val="JegyzetszvegChar"/>
    <w:uiPriority w:val="99"/>
    <w:unhideWhenUsed/>
    <w:rsid w:val="00A35D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35D3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unhideWhenUsed/>
    <w:rsid w:val="00A35D33"/>
    <w:rPr>
      <w:sz w:val="16"/>
      <w:szCs w:val="16"/>
    </w:rPr>
  </w:style>
  <w:style w:type="character" w:customStyle="1" w:styleId="normaltextrun">
    <w:name w:val="normaltextrun"/>
    <w:basedOn w:val="Bekezdsalapbettpusa"/>
    <w:rsid w:val="00706ABB"/>
  </w:style>
  <w:style w:type="paragraph" w:styleId="Vltozat">
    <w:name w:val="Revision"/>
    <w:hidden/>
    <w:uiPriority w:val="99"/>
    <w:semiHidden/>
    <w:rsid w:val="00923FE0"/>
    <w:pPr>
      <w:spacing w:after="0" w:line="240" w:lineRule="auto"/>
    </w:pPr>
  </w:style>
  <w:style w:type="paragraph" w:styleId="Szvegtrzs3">
    <w:name w:val="Body Text 3"/>
    <w:basedOn w:val="Norml"/>
    <w:link w:val="Szvegtrzs3Char"/>
    <w:uiPriority w:val="99"/>
    <w:unhideWhenUsed/>
    <w:rsid w:val="004F47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rsid w:val="004F4750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Stlus8">
    <w:name w:val="Stílus8"/>
    <w:basedOn w:val="Norml"/>
    <w:rsid w:val="009627FF"/>
    <w:pPr>
      <w:spacing w:after="0" w:line="240" w:lineRule="auto"/>
      <w:jc w:val="both"/>
    </w:pPr>
    <w:rPr>
      <w:rFonts w:ascii="Bodoni" w:eastAsia="Times New Roman" w:hAnsi="Bodoni" w:cs="Times New Roman"/>
      <w:b/>
      <w:shadow/>
      <w:sz w:val="24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72BB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72BB"/>
    <w:rPr>
      <w:rFonts w:ascii="Times New Roman" w:eastAsia="Times New Roma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25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93897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12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954975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256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BC968-C338-4CFF-A220-8235BA5AF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Semsei Ágnes</dc:creator>
  <cp:keywords/>
  <dc:description/>
  <cp:lastModifiedBy>dr. Varga Adrienn</cp:lastModifiedBy>
  <cp:revision>2</cp:revision>
  <cp:lastPrinted>2023-04-06T09:42:00Z</cp:lastPrinted>
  <dcterms:created xsi:type="dcterms:W3CDTF">2025-12-18T13:26:00Z</dcterms:created>
  <dcterms:modified xsi:type="dcterms:W3CDTF">2025-12-18T13:26:00Z</dcterms:modified>
</cp:coreProperties>
</file>